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52" w:rsidRDefault="002D4752" w:rsidP="002D4752">
      <w:pPr>
        <w:spacing w:line="240" w:lineRule="atLeast"/>
        <w:ind w:right="-57"/>
        <w:rPr>
          <w:sz w:val="28"/>
        </w:rPr>
      </w:pPr>
    </w:p>
    <w:p w:rsidR="002D4752" w:rsidRPr="00925564" w:rsidRDefault="002D4752" w:rsidP="002D4752">
      <w:pPr>
        <w:jc w:val="center"/>
        <w:rPr>
          <w:sz w:val="32"/>
        </w:rPr>
      </w:pPr>
      <w:r w:rsidRPr="00925564">
        <w:rPr>
          <w:rFonts w:ascii="UkrainianPeterburg" w:hAnsi="UkrainianPeterburg"/>
          <w:sz w:val="10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5.15pt" o:ole="" fillcolor="window">
            <v:imagedata r:id="rId4" o:title=""/>
          </v:shape>
          <o:OLEObject Type="Embed" ProgID="Word.Picture.8" ShapeID="_x0000_i1025" DrawAspect="Content" ObjectID="_1681287702" r:id="rId5"/>
        </w:object>
      </w:r>
    </w:p>
    <w:p w:rsidR="002D4752" w:rsidRPr="00605A4F" w:rsidRDefault="002D4752" w:rsidP="002D4752">
      <w:pPr>
        <w:spacing w:line="360" w:lineRule="auto"/>
        <w:jc w:val="center"/>
        <w:outlineLvl w:val="0"/>
        <w:rPr>
          <w:sz w:val="28"/>
          <w:szCs w:val="28"/>
        </w:rPr>
      </w:pPr>
      <w:r w:rsidRPr="00605A4F">
        <w:rPr>
          <w:sz w:val="28"/>
          <w:szCs w:val="28"/>
        </w:rPr>
        <w:t>ЧЕРКАСЬКА ОБЛАСНА РАДА</w:t>
      </w:r>
    </w:p>
    <w:p w:rsidR="002D4752" w:rsidRPr="00605A4F" w:rsidRDefault="002D4752" w:rsidP="002D4752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605A4F">
        <w:rPr>
          <w:b/>
          <w:sz w:val="28"/>
          <w:szCs w:val="28"/>
        </w:rPr>
        <w:t xml:space="preserve">Р І Ш Е Н </w:t>
      </w:r>
      <w:proofErr w:type="spellStart"/>
      <w:r w:rsidRPr="00605A4F">
        <w:rPr>
          <w:b/>
          <w:sz w:val="28"/>
          <w:szCs w:val="28"/>
        </w:rPr>
        <w:t>Н</w:t>
      </w:r>
      <w:proofErr w:type="spellEnd"/>
      <w:r w:rsidRPr="00605A4F">
        <w:rPr>
          <w:b/>
          <w:sz w:val="28"/>
          <w:szCs w:val="28"/>
        </w:rPr>
        <w:t xml:space="preserve"> Я</w:t>
      </w:r>
    </w:p>
    <w:p w:rsidR="002D4752" w:rsidRPr="00605A4F" w:rsidRDefault="002D4752" w:rsidP="002D4752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2D4752" w:rsidRPr="00717FAD" w:rsidRDefault="002D4752" w:rsidP="002D4752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17FAD">
        <w:rPr>
          <w:sz w:val="28"/>
          <w:u w:val="single"/>
        </w:rPr>
        <w:t xml:space="preserve">23.04.2021  </w:t>
      </w:r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  <w:u w:val="single"/>
        </w:rPr>
        <w:t>№ 6-28</w:t>
      </w:r>
      <w:r w:rsidRPr="00717FAD">
        <w:rPr>
          <w:sz w:val="28"/>
          <w:u w:val="single"/>
        </w:rPr>
        <w:t>/VIII</w:t>
      </w:r>
    </w:p>
    <w:p w:rsidR="002D4752" w:rsidRDefault="002D4752" w:rsidP="002D4752">
      <w:pPr>
        <w:spacing w:line="240" w:lineRule="atLeast"/>
        <w:ind w:right="-57"/>
        <w:rPr>
          <w:b/>
          <w:sz w:val="2"/>
        </w:rPr>
      </w:pPr>
    </w:p>
    <w:p w:rsidR="002D4752" w:rsidRDefault="002D4752" w:rsidP="002D4752">
      <w:pPr>
        <w:spacing w:line="240" w:lineRule="atLeast"/>
        <w:ind w:right="-57"/>
        <w:rPr>
          <w:b/>
          <w:sz w:val="2"/>
        </w:rPr>
      </w:pPr>
    </w:p>
    <w:p w:rsidR="002D4752" w:rsidRDefault="002D4752" w:rsidP="002D4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програми </w:t>
      </w:r>
    </w:p>
    <w:p w:rsidR="002D4752" w:rsidRDefault="002D4752" w:rsidP="002D4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розвитку фізичної культури і спорту </w:t>
      </w:r>
    </w:p>
    <w:p w:rsidR="002D4752" w:rsidRDefault="002D4752" w:rsidP="002D4752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області на 2016-2021 роки</w:t>
      </w:r>
    </w:p>
    <w:p w:rsidR="002D4752" w:rsidRDefault="002D4752" w:rsidP="002D4752">
      <w:pPr>
        <w:jc w:val="both"/>
        <w:rPr>
          <w:sz w:val="28"/>
          <w:szCs w:val="28"/>
        </w:rPr>
      </w:pPr>
    </w:p>
    <w:p w:rsidR="002D4752" w:rsidRDefault="002D4752" w:rsidP="002D4752">
      <w:pPr>
        <w:pStyle w:val="a4"/>
      </w:pPr>
      <w:r>
        <w:t>Відповідно до статті 59 Закону України ,,Про місцеве самоврядування</w:t>
      </w:r>
      <w:r>
        <w:br/>
        <w:t xml:space="preserve">в </w:t>
      </w:r>
      <w:proofErr w:type="spellStart"/>
      <w:r>
        <w:t>Україні“</w:t>
      </w:r>
      <w:proofErr w:type="spellEnd"/>
      <w:r>
        <w:t xml:space="preserve"> обласна рада в и р і ш и л а:</w:t>
      </w:r>
    </w:p>
    <w:p w:rsidR="002D4752" w:rsidRDefault="002D4752" w:rsidP="002D4752">
      <w:pPr>
        <w:pStyle w:val="a4"/>
      </w:pPr>
    </w:p>
    <w:p w:rsidR="002D4752" w:rsidRDefault="002D4752" w:rsidP="002D4752">
      <w:pPr>
        <w:pStyle w:val="a4"/>
        <w:ind w:firstLine="567"/>
      </w:pPr>
      <w:r>
        <w:t xml:space="preserve">внести до програми розвитку фізичної культури і спорту в області  </w:t>
      </w:r>
      <w:r>
        <w:br/>
        <w:t xml:space="preserve">на 2016 – 2021 роки, затвердженої рішенням обласної ради від 07.10.2016 </w:t>
      </w:r>
      <w:r>
        <w:br/>
        <w:t xml:space="preserve">№ 9-4/VІІ, зі змінами, внесеними рішеннями обласної ради </w:t>
      </w:r>
      <w:r>
        <w:br/>
        <w:t xml:space="preserve">від 06.09.2019 № 30-22/VІІ, від 11.09.2020 № 38-15/VІІ та від 19.02.2021 </w:t>
      </w:r>
      <w:r>
        <w:br/>
        <w:t xml:space="preserve">№ 5-32/VІІІ (далі – Програма), такі зміни: </w:t>
      </w:r>
    </w:p>
    <w:p w:rsidR="002D4752" w:rsidRDefault="002D4752" w:rsidP="002D4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Доповнити Програму після пункту 38 новим пунктом такого змісту:</w:t>
      </w:r>
    </w:p>
    <w:p w:rsidR="002D4752" w:rsidRDefault="002D4752" w:rsidP="002D47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„39. Забезпечити участь збірної команди області у чемпіонаті України </w:t>
      </w:r>
      <w:r>
        <w:rPr>
          <w:sz w:val="28"/>
          <w:szCs w:val="28"/>
        </w:rPr>
        <w:br/>
        <w:t xml:space="preserve">з футболу серед команд учасників антитерористичної операції на </w:t>
      </w:r>
      <w:proofErr w:type="spellStart"/>
      <w:r>
        <w:rPr>
          <w:sz w:val="28"/>
          <w:szCs w:val="28"/>
        </w:rPr>
        <w:t>„Кубок</w:t>
      </w:r>
      <w:proofErr w:type="spellEnd"/>
      <w:r>
        <w:rPr>
          <w:sz w:val="28"/>
          <w:szCs w:val="28"/>
        </w:rPr>
        <w:t xml:space="preserve"> Героїв </w:t>
      </w:r>
      <w:proofErr w:type="spellStart"/>
      <w:r>
        <w:rPr>
          <w:sz w:val="28"/>
          <w:szCs w:val="28"/>
        </w:rPr>
        <w:t>АТО“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VІІ-й</w:t>
      </w:r>
      <w:proofErr w:type="spellEnd"/>
      <w:r>
        <w:rPr>
          <w:sz w:val="28"/>
          <w:szCs w:val="28"/>
        </w:rPr>
        <w:t xml:space="preserve"> сезон – 2021“.</w:t>
      </w:r>
    </w:p>
    <w:p w:rsidR="002D4752" w:rsidRDefault="002D4752" w:rsidP="002D4752">
      <w:pPr>
        <w:ind w:left="5103"/>
        <w:jc w:val="both"/>
        <w:rPr>
          <w:sz w:val="28"/>
        </w:rPr>
      </w:pPr>
      <w:r>
        <w:rPr>
          <w:sz w:val="28"/>
        </w:rPr>
        <w:t xml:space="preserve">Управління у справах сім’ї, молоді </w:t>
      </w:r>
      <w:r>
        <w:rPr>
          <w:sz w:val="28"/>
        </w:rPr>
        <w:br/>
        <w:t xml:space="preserve">та спорту облдержадміністрації </w:t>
      </w:r>
    </w:p>
    <w:p w:rsidR="002D4752" w:rsidRDefault="002D4752" w:rsidP="002D4752">
      <w:pPr>
        <w:ind w:left="5103"/>
        <w:jc w:val="both"/>
        <w:rPr>
          <w:sz w:val="28"/>
        </w:rPr>
      </w:pPr>
      <w:r>
        <w:rPr>
          <w:sz w:val="28"/>
        </w:rPr>
        <w:t xml:space="preserve">2021 </w:t>
      </w:r>
      <w:proofErr w:type="spellStart"/>
      <w:r>
        <w:rPr>
          <w:sz w:val="28"/>
        </w:rPr>
        <w:t>рік“</w:t>
      </w:r>
      <w:proofErr w:type="spellEnd"/>
      <w:r>
        <w:rPr>
          <w:sz w:val="28"/>
        </w:rPr>
        <w:t>.</w:t>
      </w:r>
    </w:p>
    <w:p w:rsidR="002D4752" w:rsidRDefault="002D4752" w:rsidP="002D4752">
      <w:pPr>
        <w:pStyle w:val="a4"/>
        <w:tabs>
          <w:tab w:val="left" w:pos="6804"/>
        </w:tabs>
      </w:pPr>
      <w:r>
        <w:rPr>
          <w:shd w:val="clear" w:color="auto" w:fill="FFFFFF"/>
        </w:rPr>
        <w:t>У зв’язку з цим </w:t>
      </w:r>
      <w:hyperlink r:id="rId6" w:anchor="n72" w:tgtFrame="_blank" w:history="1">
        <w:r>
          <w:rPr>
            <w:rStyle w:val="a3"/>
            <w:shd w:val="clear" w:color="auto" w:fill="FFFFFF"/>
          </w:rPr>
          <w:t xml:space="preserve">пункти 39 </w:t>
        </w:r>
        <w:r>
          <w:rPr>
            <w:rStyle w:val="a3"/>
            <w:color w:val="auto"/>
            <w:u w:val="none"/>
          </w:rPr>
          <w:t xml:space="preserve">– </w:t>
        </w:r>
        <w:r>
          <w:rPr>
            <w:rStyle w:val="a3"/>
            <w:shd w:val="clear" w:color="auto" w:fill="FFFFFF"/>
          </w:rPr>
          <w:t xml:space="preserve">75 </w:t>
        </w:r>
      </w:hyperlink>
      <w:r>
        <w:rPr>
          <w:shd w:val="clear" w:color="auto" w:fill="FFFFFF"/>
        </w:rPr>
        <w:t> вважати відповідно пунктами 40 – 76.</w:t>
      </w:r>
    </w:p>
    <w:p w:rsidR="002D4752" w:rsidRDefault="002D4752" w:rsidP="002D4752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Пункти 51 – 53 Програми викласти в такій редакції:</w:t>
      </w:r>
    </w:p>
    <w:p w:rsidR="002D4752" w:rsidRDefault="002D4752" w:rsidP="002D4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„51. Забезпечити проведення та організацію обласних масових фізкультурно-спортивних заходів за місцем проживання серед ветеранського руху області, забезпечити їх участь у Всеукраїнських змаганнях і конкурсах.</w:t>
      </w:r>
    </w:p>
    <w:p w:rsidR="002D4752" w:rsidRDefault="002D4752" w:rsidP="002D4752">
      <w:pPr>
        <w:pStyle w:val="a4"/>
        <w:tabs>
          <w:tab w:val="left" w:pos="6804"/>
        </w:tabs>
        <w:ind w:left="5103" w:firstLine="0"/>
      </w:pPr>
      <w:r>
        <w:t xml:space="preserve">Управління у справах сім’ї, молоді </w:t>
      </w:r>
      <w:r>
        <w:br/>
        <w:t xml:space="preserve">та спорту облдержадміністрації, </w:t>
      </w:r>
    </w:p>
    <w:p w:rsidR="002D4752" w:rsidRDefault="002D4752" w:rsidP="002D4752">
      <w:pPr>
        <w:ind w:left="5103"/>
        <w:jc w:val="both"/>
        <w:rPr>
          <w:sz w:val="28"/>
        </w:rPr>
      </w:pP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ЧОР</w:t>
      </w:r>
      <w:proofErr w:type="spellEnd"/>
      <w:r>
        <w:rPr>
          <w:sz w:val="28"/>
        </w:rPr>
        <w:t xml:space="preserve"> „ЧОЦФЗН </w:t>
      </w:r>
      <w:proofErr w:type="spellStart"/>
      <w:r>
        <w:rPr>
          <w:sz w:val="28"/>
        </w:rPr>
        <w:t>„Спорт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всіх“</w:t>
      </w:r>
      <w:proofErr w:type="spellEnd"/>
      <w:r>
        <w:rPr>
          <w:sz w:val="28"/>
        </w:rPr>
        <w:t xml:space="preserve"> </w:t>
      </w:r>
    </w:p>
    <w:p w:rsidR="002D4752" w:rsidRDefault="002D4752" w:rsidP="002D4752">
      <w:pPr>
        <w:ind w:left="5103"/>
        <w:jc w:val="both"/>
        <w:rPr>
          <w:sz w:val="28"/>
        </w:rPr>
      </w:pPr>
      <w:r>
        <w:rPr>
          <w:sz w:val="28"/>
        </w:rPr>
        <w:t>(за згодою)</w:t>
      </w:r>
    </w:p>
    <w:p w:rsidR="002D4752" w:rsidRDefault="002D4752" w:rsidP="002D4752">
      <w:pPr>
        <w:ind w:left="5103"/>
        <w:jc w:val="both"/>
        <w:rPr>
          <w:sz w:val="28"/>
        </w:rPr>
      </w:pPr>
      <w:r>
        <w:rPr>
          <w:sz w:val="28"/>
        </w:rPr>
        <w:t>2021 рік.</w:t>
      </w:r>
    </w:p>
    <w:p w:rsidR="002D4752" w:rsidRDefault="002D4752" w:rsidP="002D475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52. 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Забезпечити підготовку та </w:t>
      </w:r>
      <w:r>
        <w:rPr>
          <w:color w:val="000000"/>
          <w:sz w:val="28"/>
          <w:szCs w:val="28"/>
          <w:shd w:val="clear" w:color="auto" w:fill="FFFFFF"/>
        </w:rPr>
        <w:t xml:space="preserve">проведення заходів з фізичної культури </w:t>
      </w:r>
      <w:r>
        <w:rPr>
          <w:color w:val="000000"/>
          <w:sz w:val="28"/>
          <w:szCs w:val="28"/>
          <w:shd w:val="clear" w:color="auto" w:fill="FFFFFF"/>
        </w:rPr>
        <w:br/>
        <w:t>і спорту обласного значення серед спортсменів-ветеранів.</w:t>
      </w:r>
    </w:p>
    <w:p w:rsidR="002D4752" w:rsidRDefault="002D4752" w:rsidP="002D4752">
      <w:pPr>
        <w:pStyle w:val="a4"/>
        <w:ind w:left="5103" w:firstLine="0"/>
      </w:pPr>
      <w:r>
        <w:t>Управління у справах сім'ї, молоді</w:t>
      </w:r>
    </w:p>
    <w:p w:rsidR="002D4752" w:rsidRDefault="002D4752" w:rsidP="002D4752">
      <w:pPr>
        <w:ind w:left="5387"/>
        <w:jc w:val="both"/>
        <w:rPr>
          <w:sz w:val="28"/>
        </w:rPr>
      </w:pPr>
      <w:r>
        <w:rPr>
          <w:sz w:val="28"/>
          <w:szCs w:val="28"/>
        </w:rPr>
        <w:t xml:space="preserve">та спорту </w:t>
      </w:r>
      <w:r>
        <w:rPr>
          <w:sz w:val="28"/>
        </w:rPr>
        <w:t>облдержадміністрації</w:t>
      </w:r>
    </w:p>
    <w:p w:rsidR="002D4752" w:rsidRDefault="002D4752" w:rsidP="002D4752">
      <w:pPr>
        <w:ind w:left="538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2021 рік.</w:t>
      </w:r>
    </w:p>
    <w:p w:rsidR="002D4752" w:rsidRDefault="002D4752" w:rsidP="002D4752">
      <w:pPr>
        <w:spacing w:before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>
        <w:rPr>
          <w:color w:val="000000"/>
          <w:sz w:val="28"/>
          <w:szCs w:val="28"/>
        </w:rPr>
        <w:t xml:space="preserve">Забезпечити підготовку та участь спортсменів-ветеранів у спортивних заходах всеукраїнського рівня з олімпійських та </w:t>
      </w:r>
      <w:proofErr w:type="spellStart"/>
      <w:r>
        <w:rPr>
          <w:color w:val="000000"/>
          <w:sz w:val="28"/>
          <w:szCs w:val="28"/>
        </w:rPr>
        <w:t>неолімпійських</w:t>
      </w:r>
      <w:proofErr w:type="spellEnd"/>
      <w:r>
        <w:rPr>
          <w:color w:val="000000"/>
          <w:sz w:val="28"/>
          <w:szCs w:val="28"/>
        </w:rPr>
        <w:t xml:space="preserve"> видів спорту.</w:t>
      </w:r>
    </w:p>
    <w:p w:rsidR="002D4752" w:rsidRDefault="002D4752" w:rsidP="002D4752">
      <w:pPr>
        <w:pStyle w:val="a4"/>
        <w:tabs>
          <w:tab w:val="left" w:pos="5387"/>
        </w:tabs>
        <w:ind w:left="5387" w:firstLine="0"/>
      </w:pPr>
      <w:r>
        <w:t>Управління у справах сім'ї, молоді</w:t>
      </w:r>
    </w:p>
    <w:p w:rsidR="002D4752" w:rsidRDefault="002D4752" w:rsidP="002D4752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спорту </w:t>
      </w:r>
      <w:r>
        <w:rPr>
          <w:sz w:val="28"/>
        </w:rPr>
        <w:t>облдержадміністрації</w:t>
      </w:r>
    </w:p>
    <w:p w:rsidR="002D4752" w:rsidRDefault="002D4752" w:rsidP="002D4752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рік“</w:t>
      </w:r>
      <w:proofErr w:type="spellEnd"/>
      <w:r>
        <w:rPr>
          <w:sz w:val="28"/>
          <w:szCs w:val="28"/>
        </w:rPr>
        <w:t>.</w:t>
      </w:r>
    </w:p>
    <w:p w:rsidR="002D4752" w:rsidRDefault="002D4752" w:rsidP="002D4752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2D4752" w:rsidRDefault="002D4752" w:rsidP="002D4752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2D4752" w:rsidRDefault="002D4752" w:rsidP="002D4752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2D4752" w:rsidRDefault="002D4752" w:rsidP="002D475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А. ПІДГОРНИЙ </w:t>
      </w:r>
    </w:p>
    <w:p w:rsidR="009F4F2E" w:rsidRDefault="009F4F2E"/>
    <w:sectPr w:rsidR="009F4F2E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D4752"/>
    <w:rsid w:val="002D4752"/>
    <w:rsid w:val="009F4F2E"/>
    <w:rsid w:val="00E2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75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D4752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2D4752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pple-converted-space">
    <w:name w:val="apple-converted-space"/>
    <w:basedOn w:val="a0"/>
    <w:rsid w:val="002D475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397-1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1288</Words>
  <Characters>735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2</cp:revision>
  <dcterms:created xsi:type="dcterms:W3CDTF">2021-04-30T08:34:00Z</dcterms:created>
  <dcterms:modified xsi:type="dcterms:W3CDTF">2021-04-30T08:35:00Z</dcterms:modified>
</cp:coreProperties>
</file>